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A7" w:rsidRPr="004E7256" w:rsidRDefault="00965EA7" w:rsidP="00965EA7">
      <w:pPr>
        <w:spacing w:before="100" w:beforeAutospacing="1" w:after="100" w:afterAutospacing="1" w:line="273" w:lineRule="atLeast"/>
        <w:jc w:val="center"/>
        <w:textAlignment w:val="bottom"/>
        <w:outlineLvl w:val="0"/>
        <w:rPr>
          <w:rFonts w:ascii="Times New Roman" w:eastAsia="Times New Roman" w:hAnsi="Times New Roman" w:cs="Times New Roman"/>
          <w:b/>
          <w:bCs/>
          <w:color w:val="666666"/>
          <w:kern w:val="36"/>
          <w:sz w:val="28"/>
          <w:szCs w:val="28"/>
        </w:rPr>
      </w:pPr>
      <w:r w:rsidRPr="004E7256">
        <w:rPr>
          <w:rFonts w:ascii="Times New Roman" w:eastAsia="Times New Roman" w:hAnsi="Times New Roman" w:cs="Times New Roman"/>
          <w:b/>
          <w:bCs/>
          <w:color w:val="003300"/>
          <w:kern w:val="36"/>
          <w:sz w:val="28"/>
          <w:szCs w:val="28"/>
        </w:rPr>
        <w:t>Объекты для проведения практических занятий</w:t>
      </w:r>
    </w:p>
    <w:p w:rsidR="00965EA7" w:rsidRPr="004E7256" w:rsidRDefault="00965EA7" w:rsidP="004E7256">
      <w:pPr>
        <w:shd w:val="clear" w:color="auto" w:fill="FFFFFF"/>
        <w:spacing w:before="30" w:after="30" w:line="360" w:lineRule="auto"/>
        <w:ind w:left="-284" w:right="-1" w:firstLine="568"/>
        <w:jc w:val="both"/>
        <w:rPr>
          <w:rFonts w:ascii="Times New Roman" w:eastAsia="Times New Roman" w:hAnsi="Times New Roman" w:cs="Times New Roman"/>
          <w:color w:val="000000"/>
          <w:sz w:val="28"/>
          <w:szCs w:val="28"/>
        </w:rPr>
      </w:pPr>
      <w:r w:rsidRPr="004E7256">
        <w:rPr>
          <w:rFonts w:ascii="Times New Roman" w:eastAsia="Times New Roman" w:hAnsi="Times New Roman" w:cs="Times New Roman"/>
          <w:bCs/>
          <w:color w:val="000000"/>
          <w:sz w:val="28"/>
          <w:szCs w:val="28"/>
        </w:rPr>
        <w:t xml:space="preserve">В образовательном учреждении созданы условия не только получения школьниками основ теоретических знаний по предметам учебного плана, но и для получения ими практических навыков. Для проведения практических занятий в школе функционируют кабинеты, </w:t>
      </w:r>
      <w:r w:rsidR="004E7256">
        <w:rPr>
          <w:rFonts w:ascii="Times New Roman" w:eastAsia="Times New Roman" w:hAnsi="Times New Roman" w:cs="Times New Roman"/>
          <w:bCs/>
          <w:color w:val="000000"/>
          <w:sz w:val="28"/>
          <w:szCs w:val="28"/>
        </w:rPr>
        <w:t>мастерские, в которых ведущая</w:t>
      </w:r>
      <w:r w:rsidRPr="004E7256">
        <w:rPr>
          <w:rFonts w:ascii="Times New Roman" w:eastAsia="Times New Roman" w:hAnsi="Times New Roman" w:cs="Times New Roman"/>
          <w:bCs/>
          <w:color w:val="000000"/>
          <w:sz w:val="28"/>
          <w:szCs w:val="28"/>
        </w:rPr>
        <w:t xml:space="preserve"> роль отводится практическим работам, экскурсиям, тренировочным занятиям.</w:t>
      </w:r>
      <w:r w:rsidRPr="004E7256">
        <w:rPr>
          <w:rFonts w:ascii="Times New Roman" w:eastAsia="Times New Roman" w:hAnsi="Times New Roman" w:cs="Times New Roman"/>
          <w:color w:val="000000"/>
          <w:sz w:val="28"/>
          <w:szCs w:val="28"/>
        </w:rPr>
        <w:t> </w:t>
      </w:r>
    </w:p>
    <w:tbl>
      <w:tblPr>
        <w:tblW w:w="9812" w:type="dxa"/>
        <w:tblCellSpacing w:w="30" w:type="dxa"/>
        <w:tblInd w:w="-492" w:type="dxa"/>
        <w:tblBorders>
          <w:top w:val="outset" w:sz="12" w:space="0" w:color="auto"/>
          <w:left w:val="outset" w:sz="12" w:space="0" w:color="auto"/>
          <w:bottom w:val="outset" w:sz="12" w:space="0" w:color="auto"/>
          <w:right w:val="outset" w:sz="12" w:space="0" w:color="auto"/>
        </w:tblBorders>
        <w:shd w:val="clear" w:color="auto" w:fill="DFDFDF"/>
        <w:tblCellMar>
          <w:left w:w="0" w:type="dxa"/>
          <w:right w:w="0" w:type="dxa"/>
        </w:tblCellMar>
        <w:tblLook w:val="04A0" w:firstRow="1" w:lastRow="0" w:firstColumn="1" w:lastColumn="0" w:noHBand="0" w:noVBand="1"/>
      </w:tblPr>
      <w:tblGrid>
        <w:gridCol w:w="1120"/>
        <w:gridCol w:w="1857"/>
        <w:gridCol w:w="6835"/>
      </w:tblGrid>
      <w:tr w:rsidR="004E7256" w:rsidRPr="004E7256" w:rsidTr="004E7256">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w:t>
            </w:r>
            <w:r w:rsidRPr="004E7256">
              <w:rPr>
                <w:rFonts w:ascii="Times New Roman" w:eastAsia="Times New Roman" w:hAnsi="Times New Roman" w:cs="Times New Roman"/>
                <w:b/>
                <w:bCs/>
                <w:sz w:val="24"/>
                <w:szCs w:val="24"/>
              </w:rPr>
              <w:br/>
              <w:t>кабинета</w:t>
            </w:r>
          </w:p>
        </w:tc>
        <w:tc>
          <w:tcPr>
            <w:tcW w:w="1797"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Назначение</w:t>
            </w:r>
          </w:p>
        </w:tc>
        <w:tc>
          <w:tcPr>
            <w:tcW w:w="6745"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Функциональное</w:t>
            </w:r>
            <w:r w:rsidRPr="004E7256">
              <w:rPr>
                <w:rFonts w:ascii="Times New Roman" w:eastAsia="Times New Roman" w:hAnsi="Times New Roman" w:cs="Times New Roman"/>
                <w:b/>
                <w:bCs/>
                <w:sz w:val="24"/>
                <w:szCs w:val="24"/>
              </w:rPr>
              <w:br/>
              <w:t>использование</w:t>
            </w:r>
          </w:p>
        </w:tc>
      </w:tr>
      <w:tr w:rsidR="004E7256" w:rsidRPr="004E7256" w:rsidTr="004E7256">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p>
        </w:tc>
        <w:tc>
          <w:tcPr>
            <w:tcW w:w="1797"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Кабинет воспитательной работы</w:t>
            </w:r>
          </w:p>
        </w:tc>
        <w:tc>
          <w:tcPr>
            <w:tcW w:w="6745"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B736E1">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bCs/>
                <w:sz w:val="24"/>
                <w:szCs w:val="24"/>
              </w:rPr>
              <w:t>Предназначен для проведения внеклассных мероприятий,</w:t>
            </w:r>
            <w:r w:rsidRPr="004E7256">
              <w:rPr>
                <w:rFonts w:ascii="Times New Roman" w:eastAsia="Times New Roman" w:hAnsi="Times New Roman" w:cs="Times New Roman"/>
                <w:sz w:val="24"/>
                <w:szCs w:val="24"/>
              </w:rPr>
              <w:t xml:space="preserve"> внеурочной деятельности.</w:t>
            </w:r>
          </w:p>
        </w:tc>
      </w:tr>
      <w:tr w:rsidR="004E7256" w:rsidRPr="004E7256" w:rsidTr="004E7256">
        <w:trPr>
          <w:trHeight w:val="3479"/>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3-6</w:t>
            </w:r>
          </w:p>
        </w:tc>
        <w:tc>
          <w:tcPr>
            <w:tcW w:w="1797"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Кабинет психолога</w:t>
            </w:r>
          </w:p>
        </w:tc>
        <w:tc>
          <w:tcPr>
            <w:tcW w:w="6745"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4E7256">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bCs/>
                <w:sz w:val="24"/>
                <w:szCs w:val="24"/>
              </w:rPr>
              <w:t>Кабинет педагога-психолога – это кабинет, в котором учителям и обучающимся школы оказывается психологическая помощь и поддержка. Работа педагога-психолога направлена оказание помощи классному руководителю в формировании классного коллектива, на изучение личностных особенностей обучающихся, осуществление личностного подхода к ребенку, на оказание психологической помощи семье в деле воспитания и обучения детей. С обучающимися старших классов в кабинете психолога проводится работа по профессиональной ориентации. С обучающимися школы в кабинете проводятся мероприятий по коррекции отклоняющегося поведения; диагностика, профилактика и коррекция отклонений в психическом развитии.</w:t>
            </w:r>
          </w:p>
        </w:tc>
      </w:tr>
      <w:tr w:rsidR="004E7256" w:rsidRPr="004E7256" w:rsidTr="004E7256">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1-3</w:t>
            </w:r>
          </w:p>
        </w:tc>
        <w:tc>
          <w:tcPr>
            <w:tcW w:w="1797"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Кабинет ОБЖ</w:t>
            </w:r>
          </w:p>
        </w:tc>
        <w:tc>
          <w:tcPr>
            <w:tcW w:w="6745"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B736E1">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Кабинет предназначен для формирования у обучающихся основ безопасности и жизнедеятельности. Оборудован стендами по гражданской обороне, стендами по первой медицинской помощи, стендами по основам военной службы, макетами противорадиационного укрытия, макетом воинской части, макетами по оказанию первой медицинской помощи. Имеются средства защиты органов дыхания, ОЗК, медицинские средства по оказанию первой медицинской помощи. В кабинете проводятся занятия по основам безопасности жизнедеятельности с 5 по 11 классы</w:t>
            </w:r>
          </w:p>
        </w:tc>
      </w:tr>
      <w:tr w:rsidR="004E7256" w:rsidRPr="004E7256" w:rsidTr="004E7256">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1-7</w:t>
            </w:r>
          </w:p>
        </w:tc>
        <w:tc>
          <w:tcPr>
            <w:tcW w:w="1797"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074F99">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Кабинет технологии (мальчики)</w:t>
            </w:r>
          </w:p>
        </w:tc>
        <w:tc>
          <w:tcPr>
            <w:tcW w:w="6745"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B736E1">
            <w:pPr>
              <w:spacing w:before="30" w:after="30" w:line="240" w:lineRule="auto"/>
              <w:jc w:val="both"/>
              <w:rPr>
                <w:rFonts w:ascii="Times New Roman" w:eastAsia="Times New Roman" w:hAnsi="Times New Roman" w:cs="Times New Roman"/>
                <w:b/>
                <w:bCs/>
                <w:sz w:val="24"/>
                <w:szCs w:val="24"/>
              </w:rPr>
            </w:pPr>
            <w:r w:rsidRPr="004E7256">
              <w:rPr>
                <w:rFonts w:ascii="Times New Roman" w:eastAsia="Times New Roman" w:hAnsi="Times New Roman" w:cs="Times New Roman"/>
                <w:sz w:val="24"/>
                <w:szCs w:val="24"/>
              </w:rPr>
              <w:t>Освоение содержания курса "Технология" происходит в процессе практической деятельности, поэтому в осн</w:t>
            </w:r>
            <w:r>
              <w:rPr>
                <w:rFonts w:ascii="Times New Roman" w:eastAsia="Times New Roman" w:hAnsi="Times New Roman" w:cs="Times New Roman"/>
                <w:sz w:val="24"/>
                <w:szCs w:val="24"/>
              </w:rPr>
              <w:t>а</w:t>
            </w:r>
            <w:r w:rsidRPr="004E7256">
              <w:rPr>
                <w:rFonts w:ascii="Times New Roman" w:eastAsia="Times New Roman" w:hAnsi="Times New Roman" w:cs="Times New Roman"/>
                <w:sz w:val="24"/>
                <w:szCs w:val="24"/>
              </w:rPr>
              <w:t>щение мастерских включено большое количество инструментов, технологического оборудования, что обеспечивает широкий диапазон технологической подготовки учащихся.</w:t>
            </w:r>
          </w:p>
          <w:p w:rsidR="004E7256" w:rsidRPr="004E7256" w:rsidRDefault="004E7256" w:rsidP="00074F99">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bCs/>
                <w:sz w:val="24"/>
                <w:szCs w:val="24"/>
              </w:rPr>
              <w:t xml:space="preserve">Кабинет технологии оборудован в соответствии с требованиями государственного стандарта образования. Мастерская оснащена современным компьютерным оборудованием, деревообрабатывающими станками, циркулярной пилой, </w:t>
            </w:r>
            <w:proofErr w:type="spellStart"/>
            <w:r w:rsidRPr="004E7256">
              <w:rPr>
                <w:rFonts w:ascii="Times New Roman" w:eastAsia="Times New Roman" w:hAnsi="Times New Roman" w:cs="Times New Roman"/>
                <w:bCs/>
                <w:sz w:val="24"/>
                <w:szCs w:val="24"/>
              </w:rPr>
              <w:t>электролобзиком</w:t>
            </w:r>
            <w:proofErr w:type="spellEnd"/>
            <w:r w:rsidRPr="004E7256">
              <w:rPr>
                <w:rFonts w:ascii="Times New Roman" w:eastAsia="Times New Roman" w:hAnsi="Times New Roman" w:cs="Times New Roman"/>
                <w:bCs/>
                <w:sz w:val="24"/>
                <w:szCs w:val="24"/>
              </w:rPr>
              <w:t>, шлифовальной машинкой, всем необходимым столярным инструментом для практических работ, спецодеждой, защитными очками.</w:t>
            </w:r>
          </w:p>
        </w:tc>
      </w:tr>
      <w:tr w:rsidR="004E7256" w:rsidRPr="004E7256" w:rsidTr="004E7256">
        <w:trPr>
          <w:trHeight w:val="3513"/>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lastRenderedPageBreak/>
              <w:t>1-9</w:t>
            </w:r>
          </w:p>
        </w:tc>
        <w:tc>
          <w:tcPr>
            <w:tcW w:w="1797"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B736E1">
            <w:pPr>
              <w:spacing w:before="30" w:after="30" w:line="240" w:lineRule="auto"/>
              <w:jc w:val="center"/>
              <w:rPr>
                <w:rFonts w:ascii="Times New Roman" w:eastAsia="Times New Roman" w:hAnsi="Times New Roman" w:cs="Times New Roman"/>
                <w:sz w:val="24"/>
                <w:szCs w:val="24"/>
              </w:rPr>
            </w:pPr>
            <w:r w:rsidRPr="004E7256">
              <w:rPr>
                <w:rFonts w:ascii="Times New Roman" w:eastAsia="Times New Roman" w:hAnsi="Times New Roman" w:cs="Times New Roman"/>
                <w:b/>
                <w:bCs/>
                <w:sz w:val="24"/>
                <w:szCs w:val="24"/>
              </w:rPr>
              <w:t>Кабинет технологии (девочки)</w:t>
            </w:r>
          </w:p>
        </w:tc>
        <w:tc>
          <w:tcPr>
            <w:tcW w:w="6745"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B736E1">
            <w:pPr>
              <w:spacing w:before="30" w:after="30" w:line="240" w:lineRule="auto"/>
              <w:jc w:val="both"/>
              <w:rPr>
                <w:rFonts w:ascii="Times New Roman" w:eastAsia="Times New Roman" w:hAnsi="Times New Roman" w:cs="Times New Roman"/>
                <w:b/>
                <w:bCs/>
                <w:sz w:val="24"/>
                <w:szCs w:val="24"/>
              </w:rPr>
            </w:pPr>
            <w:r w:rsidRPr="004E7256">
              <w:rPr>
                <w:rFonts w:ascii="Times New Roman" w:eastAsia="Times New Roman" w:hAnsi="Times New Roman" w:cs="Times New Roman"/>
                <w:sz w:val="24"/>
                <w:szCs w:val="24"/>
              </w:rPr>
              <w:t xml:space="preserve">В кабинете технологии для девочек имеется: компьютер, мультимедийный проектор, интерактивная доска, 12 швейных машин, 2 </w:t>
            </w:r>
            <w:proofErr w:type="spellStart"/>
            <w:r w:rsidRPr="004E7256">
              <w:rPr>
                <w:rFonts w:ascii="Times New Roman" w:eastAsia="Times New Roman" w:hAnsi="Times New Roman" w:cs="Times New Roman"/>
                <w:sz w:val="24"/>
                <w:szCs w:val="24"/>
              </w:rPr>
              <w:t>оверлока</w:t>
            </w:r>
            <w:proofErr w:type="spellEnd"/>
            <w:r w:rsidRPr="004E7256">
              <w:rPr>
                <w:rFonts w:ascii="Times New Roman" w:eastAsia="Times New Roman" w:hAnsi="Times New Roman" w:cs="Times New Roman"/>
                <w:sz w:val="24"/>
                <w:szCs w:val="24"/>
              </w:rPr>
              <w:t>, утюг, гладильная доска, стенд по охране труда, раздаточные и дидактические материалы по темам всех разделов каждого направления технологической подготовки учащихся.</w:t>
            </w:r>
          </w:p>
          <w:p w:rsidR="004E7256" w:rsidRPr="004E7256" w:rsidRDefault="004E7256" w:rsidP="004E7256">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bCs/>
                <w:sz w:val="24"/>
                <w:szCs w:val="24"/>
              </w:rPr>
              <w:t>Кабинет оборудован современным швейным оборудованием: швейные машины (ручные, ножные, электрические), швейными столами, манекенами, гладильной доской. В наличии демонстрационный, раздаточный, дидактический материал, наглядные пособия по швейному делу.</w:t>
            </w:r>
          </w:p>
        </w:tc>
      </w:tr>
      <w:tr w:rsidR="004E7256" w:rsidRPr="004E7256" w:rsidTr="004E7256">
        <w:trPr>
          <w:trHeight w:val="2754"/>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b/>
                <w:bCs/>
                <w:sz w:val="24"/>
                <w:szCs w:val="24"/>
              </w:rPr>
            </w:pPr>
            <w:r w:rsidRPr="004E7256">
              <w:rPr>
                <w:rFonts w:ascii="Times New Roman" w:eastAsia="Times New Roman" w:hAnsi="Times New Roman" w:cs="Times New Roman"/>
                <w:b/>
                <w:bCs/>
                <w:sz w:val="24"/>
                <w:szCs w:val="24"/>
              </w:rPr>
              <w:t>1-1</w:t>
            </w:r>
          </w:p>
        </w:tc>
        <w:tc>
          <w:tcPr>
            <w:tcW w:w="1797"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B736E1">
            <w:pPr>
              <w:spacing w:before="30" w:after="30" w:line="240" w:lineRule="auto"/>
              <w:jc w:val="center"/>
              <w:rPr>
                <w:rFonts w:ascii="Times New Roman" w:eastAsia="Times New Roman" w:hAnsi="Times New Roman" w:cs="Times New Roman"/>
                <w:b/>
                <w:bCs/>
                <w:sz w:val="24"/>
                <w:szCs w:val="24"/>
              </w:rPr>
            </w:pPr>
            <w:r w:rsidRPr="004E7256">
              <w:rPr>
                <w:rFonts w:ascii="Times New Roman" w:eastAsia="Times New Roman" w:hAnsi="Times New Roman" w:cs="Times New Roman"/>
                <w:b/>
                <w:bCs/>
                <w:sz w:val="24"/>
                <w:szCs w:val="24"/>
              </w:rPr>
              <w:t>Кабинет химии</w:t>
            </w:r>
          </w:p>
        </w:tc>
        <w:tc>
          <w:tcPr>
            <w:tcW w:w="6745"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B736E1">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Кабинет с рационально размещенным комплектом учебного оборудования, мебелью и приспособлениями, обеспечивающими эффективное преподавание предмета.</w:t>
            </w:r>
          </w:p>
          <w:p w:rsidR="004E7256" w:rsidRPr="004E7256" w:rsidRDefault="004E7256" w:rsidP="00436D2B">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Как и все средства обучения, химический кабинет служит целям воспитания, образования и развития учащихся:</w:t>
            </w:r>
          </w:p>
          <w:p w:rsidR="004E7256" w:rsidRPr="004E7256" w:rsidRDefault="004E7256" w:rsidP="00436D2B">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 xml:space="preserve"> - подготовка и проведение учебной и внеклассной работы по предмету;</w:t>
            </w:r>
          </w:p>
          <w:p w:rsidR="004E7256" w:rsidRPr="004E7256" w:rsidRDefault="004E7256" w:rsidP="00436D2B">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 xml:space="preserve"> - стимулирование обучающихся к учебной, творческой, познавательной деятельности;</w:t>
            </w:r>
          </w:p>
          <w:p w:rsidR="004E7256" w:rsidRPr="004E7256" w:rsidRDefault="004E7256" w:rsidP="00436D2B">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 xml:space="preserve"> - формирование устойчивого интереса у обучающихся к предмету;</w:t>
            </w:r>
          </w:p>
          <w:p w:rsidR="004E7256" w:rsidRPr="004E7256" w:rsidRDefault="004E7256" w:rsidP="00436D2B">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 xml:space="preserve"> - усиление практической направленности урока, развитие умений самостоятельной и научно-исследовательской деятельности;</w:t>
            </w:r>
          </w:p>
          <w:p w:rsidR="004E7256" w:rsidRPr="004E7256" w:rsidRDefault="004E7256" w:rsidP="00436D2B">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 xml:space="preserve"> - формирование и развитие информационной и коммуникативной компетенции;</w:t>
            </w:r>
          </w:p>
          <w:p w:rsidR="004E7256" w:rsidRPr="004E7256" w:rsidRDefault="004E7256" w:rsidP="00436D2B">
            <w:pPr>
              <w:spacing w:before="30" w:after="30" w:line="240" w:lineRule="auto"/>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 xml:space="preserve"> - воспитание высокоорганизованной, компетентной личности.</w:t>
            </w:r>
          </w:p>
          <w:p w:rsidR="004E7256" w:rsidRPr="004E7256" w:rsidRDefault="004E7256" w:rsidP="00436D2B">
            <w:pPr>
              <w:pStyle w:val="a4"/>
              <w:spacing w:before="0" w:beforeAutospacing="0" w:after="0" w:afterAutospacing="0" w:line="300" w:lineRule="atLeast"/>
              <w:rPr>
                <w:color w:val="111A05"/>
              </w:rPr>
            </w:pPr>
            <w:r w:rsidRPr="004E7256">
              <w:rPr>
                <w:b/>
                <w:bCs/>
                <w:color w:val="111A05"/>
              </w:rPr>
              <w:t>Кабинет химии.</w:t>
            </w:r>
          </w:p>
          <w:p w:rsidR="004E7256" w:rsidRPr="004E7256" w:rsidRDefault="004E7256" w:rsidP="00436D2B">
            <w:pPr>
              <w:pStyle w:val="a4"/>
              <w:spacing w:before="0" w:beforeAutospacing="0" w:after="0" w:afterAutospacing="0" w:line="300" w:lineRule="atLeast"/>
              <w:rPr>
                <w:color w:val="111A05"/>
              </w:rPr>
            </w:pPr>
            <w:r w:rsidRPr="004E7256">
              <w:rPr>
                <w:color w:val="111A05"/>
              </w:rPr>
              <w:t>Перечень основного оборудования:</w:t>
            </w:r>
          </w:p>
          <w:p w:rsidR="004E7256" w:rsidRPr="004E7256" w:rsidRDefault="004E7256" w:rsidP="00436D2B">
            <w:pPr>
              <w:pStyle w:val="a4"/>
              <w:spacing w:before="0" w:beforeAutospacing="0" w:after="0" w:afterAutospacing="0" w:line="300" w:lineRule="atLeast"/>
              <w:rPr>
                <w:color w:val="111A05"/>
              </w:rPr>
            </w:pPr>
            <w:r w:rsidRPr="004E7256">
              <w:rPr>
                <w:color w:val="111A05"/>
              </w:rPr>
              <w:t>1.Комплект таблиц по неорганической химии и химическим производствам;</w:t>
            </w:r>
          </w:p>
          <w:p w:rsidR="004E7256" w:rsidRPr="004E7256" w:rsidRDefault="004E7256" w:rsidP="00436D2B">
            <w:pPr>
              <w:pStyle w:val="a4"/>
              <w:spacing w:before="0" w:beforeAutospacing="0" w:after="0" w:afterAutospacing="0" w:line="300" w:lineRule="atLeast"/>
              <w:rPr>
                <w:color w:val="111A05"/>
              </w:rPr>
            </w:pPr>
            <w:r w:rsidRPr="004E7256">
              <w:rPr>
                <w:color w:val="111A05"/>
              </w:rPr>
              <w:t>2.Комплект портретов великих химиков;</w:t>
            </w:r>
          </w:p>
          <w:p w:rsidR="004E7256" w:rsidRPr="004E7256" w:rsidRDefault="004E7256" w:rsidP="00436D2B">
            <w:pPr>
              <w:pStyle w:val="a4"/>
              <w:spacing w:before="0" w:beforeAutospacing="0" w:after="0" w:afterAutospacing="0" w:line="300" w:lineRule="atLeast"/>
              <w:rPr>
                <w:color w:val="111A05"/>
              </w:rPr>
            </w:pPr>
            <w:r w:rsidRPr="004E7256">
              <w:rPr>
                <w:color w:val="111A05"/>
              </w:rPr>
              <w:t>3.Коллекции по неорганической химии;</w:t>
            </w:r>
          </w:p>
          <w:p w:rsidR="004E7256" w:rsidRPr="004E7256" w:rsidRDefault="004E7256" w:rsidP="00436D2B">
            <w:pPr>
              <w:pStyle w:val="a4"/>
              <w:spacing w:before="0" w:beforeAutospacing="0" w:after="0" w:afterAutospacing="0" w:line="300" w:lineRule="atLeast"/>
              <w:rPr>
                <w:color w:val="111A05"/>
              </w:rPr>
            </w:pPr>
            <w:r w:rsidRPr="004E7256">
              <w:rPr>
                <w:color w:val="111A05"/>
              </w:rPr>
              <w:t>4.Комплект моделей кристаллических решеток и атомов;</w:t>
            </w:r>
          </w:p>
          <w:p w:rsidR="004E7256" w:rsidRPr="004E7256" w:rsidRDefault="004E7256" w:rsidP="00436D2B">
            <w:pPr>
              <w:pStyle w:val="a4"/>
              <w:spacing w:before="0" w:beforeAutospacing="0" w:after="0" w:afterAutospacing="0" w:line="300" w:lineRule="atLeast"/>
              <w:rPr>
                <w:color w:val="111A05"/>
              </w:rPr>
            </w:pPr>
            <w:r w:rsidRPr="004E7256">
              <w:rPr>
                <w:color w:val="111A05"/>
              </w:rPr>
              <w:t>5.Комплект приборов и аппаратов для проведения демонстрационных опытов;</w:t>
            </w:r>
          </w:p>
          <w:p w:rsidR="004E7256" w:rsidRPr="004E7256" w:rsidRDefault="004E7256" w:rsidP="00436D2B">
            <w:pPr>
              <w:pStyle w:val="a4"/>
              <w:spacing w:before="0" w:beforeAutospacing="0" w:after="0" w:afterAutospacing="0" w:line="300" w:lineRule="atLeast"/>
              <w:rPr>
                <w:color w:val="111A05"/>
              </w:rPr>
            </w:pPr>
            <w:r w:rsidRPr="004E7256">
              <w:rPr>
                <w:color w:val="111A05"/>
              </w:rPr>
              <w:t>6.Наборы реактивов для проведения практических работ;</w:t>
            </w:r>
          </w:p>
          <w:p w:rsidR="004E7256" w:rsidRPr="004E7256" w:rsidRDefault="004E7256" w:rsidP="00436D2B">
            <w:pPr>
              <w:pStyle w:val="a4"/>
              <w:spacing w:before="0" w:beforeAutospacing="0" w:after="0" w:afterAutospacing="0" w:line="300" w:lineRule="atLeast"/>
              <w:rPr>
                <w:color w:val="111A05"/>
              </w:rPr>
            </w:pPr>
            <w:r w:rsidRPr="004E7256">
              <w:rPr>
                <w:color w:val="111A05"/>
              </w:rPr>
              <w:t>7.Набор посуды и лабораторных принадлежностей для проведения демонстрационных опытов;</w:t>
            </w:r>
          </w:p>
          <w:p w:rsidR="004E7256" w:rsidRPr="004E7256" w:rsidRDefault="004E7256" w:rsidP="00436D2B">
            <w:pPr>
              <w:pStyle w:val="a4"/>
              <w:spacing w:before="0" w:beforeAutospacing="0" w:after="0" w:afterAutospacing="0" w:line="300" w:lineRule="atLeast"/>
              <w:rPr>
                <w:color w:val="111A05"/>
              </w:rPr>
            </w:pPr>
            <w:r w:rsidRPr="004E7256">
              <w:rPr>
                <w:color w:val="111A05"/>
              </w:rPr>
              <w:t>8.Комплект электронных пособий по неорганической химии;</w:t>
            </w:r>
          </w:p>
          <w:p w:rsidR="004E7256" w:rsidRPr="004E7256" w:rsidRDefault="004E7256" w:rsidP="00436D2B">
            <w:pPr>
              <w:pStyle w:val="a4"/>
              <w:spacing w:before="0" w:beforeAutospacing="0" w:after="0" w:afterAutospacing="0" w:line="300" w:lineRule="atLeast"/>
              <w:rPr>
                <w:color w:val="111A05"/>
              </w:rPr>
            </w:pPr>
            <w:r w:rsidRPr="004E7256">
              <w:rPr>
                <w:color w:val="111A05"/>
              </w:rPr>
              <w:t>9.Технические средства:</w:t>
            </w:r>
          </w:p>
          <w:p w:rsidR="004E7256" w:rsidRPr="004E7256" w:rsidRDefault="004E7256" w:rsidP="00436D2B">
            <w:pPr>
              <w:pStyle w:val="a4"/>
              <w:spacing w:before="0" w:beforeAutospacing="0" w:after="0" w:afterAutospacing="0" w:line="300" w:lineRule="atLeast"/>
              <w:rPr>
                <w:color w:val="111A05"/>
              </w:rPr>
            </w:pPr>
            <w:proofErr w:type="gramStart"/>
            <w:r w:rsidRPr="004E7256">
              <w:rPr>
                <w:color w:val="111A05"/>
              </w:rPr>
              <w:t>а)проектор</w:t>
            </w:r>
            <w:proofErr w:type="gramEnd"/>
            <w:r w:rsidRPr="004E7256">
              <w:rPr>
                <w:color w:val="111A05"/>
              </w:rPr>
              <w:t xml:space="preserve"> – 1 шт.;</w:t>
            </w:r>
          </w:p>
          <w:p w:rsidR="004E7256" w:rsidRPr="004E7256" w:rsidRDefault="004E7256" w:rsidP="00436D2B">
            <w:pPr>
              <w:pStyle w:val="a4"/>
              <w:spacing w:before="0" w:beforeAutospacing="0" w:after="0" w:afterAutospacing="0" w:line="300" w:lineRule="atLeast"/>
              <w:rPr>
                <w:color w:val="111A05"/>
              </w:rPr>
            </w:pPr>
            <w:proofErr w:type="gramStart"/>
            <w:r w:rsidRPr="004E7256">
              <w:rPr>
                <w:color w:val="111A05"/>
              </w:rPr>
              <w:t>б)компьютер</w:t>
            </w:r>
            <w:proofErr w:type="gramEnd"/>
            <w:r w:rsidRPr="004E7256">
              <w:rPr>
                <w:color w:val="111A05"/>
              </w:rPr>
              <w:t xml:space="preserve"> – 1 шт.;</w:t>
            </w:r>
          </w:p>
          <w:p w:rsidR="004E7256" w:rsidRPr="004E7256" w:rsidRDefault="004E7256" w:rsidP="00436D2B">
            <w:pPr>
              <w:pStyle w:val="a4"/>
              <w:spacing w:before="0" w:beforeAutospacing="0" w:after="0" w:afterAutospacing="0" w:line="300" w:lineRule="atLeast"/>
              <w:rPr>
                <w:color w:val="111A05"/>
              </w:rPr>
            </w:pPr>
            <w:proofErr w:type="gramStart"/>
            <w:r w:rsidRPr="004E7256">
              <w:rPr>
                <w:color w:val="111A05"/>
              </w:rPr>
              <w:t>в)комплект</w:t>
            </w:r>
            <w:proofErr w:type="gramEnd"/>
            <w:r w:rsidRPr="004E7256">
              <w:rPr>
                <w:color w:val="111A05"/>
              </w:rPr>
              <w:t xml:space="preserve"> колонок – 1 шт.;</w:t>
            </w:r>
          </w:p>
          <w:p w:rsidR="004E7256" w:rsidRPr="004E7256" w:rsidRDefault="004E7256" w:rsidP="00436D2B">
            <w:pPr>
              <w:spacing w:before="30" w:after="30" w:line="240" w:lineRule="auto"/>
              <w:jc w:val="both"/>
              <w:rPr>
                <w:rFonts w:ascii="Times New Roman" w:eastAsia="Times New Roman" w:hAnsi="Times New Roman" w:cs="Times New Roman"/>
                <w:sz w:val="24"/>
                <w:szCs w:val="24"/>
              </w:rPr>
            </w:pPr>
            <w:proofErr w:type="gramStart"/>
            <w:r w:rsidRPr="004E7256">
              <w:rPr>
                <w:rFonts w:ascii="Times New Roman" w:hAnsi="Times New Roman" w:cs="Times New Roman"/>
                <w:color w:val="111A05"/>
                <w:sz w:val="24"/>
                <w:szCs w:val="24"/>
              </w:rPr>
              <w:t>г)экран</w:t>
            </w:r>
            <w:proofErr w:type="gramEnd"/>
            <w:r w:rsidRPr="004E7256">
              <w:rPr>
                <w:rFonts w:ascii="Times New Roman" w:hAnsi="Times New Roman" w:cs="Times New Roman"/>
                <w:color w:val="111A05"/>
                <w:sz w:val="24"/>
                <w:szCs w:val="24"/>
              </w:rPr>
              <w:t xml:space="preserve"> – 1 шт.</w:t>
            </w:r>
          </w:p>
        </w:tc>
      </w:tr>
      <w:tr w:rsidR="004E7256" w:rsidRPr="004E7256" w:rsidTr="004E7256">
        <w:trPr>
          <w:trHeight w:val="2754"/>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b/>
                <w:bCs/>
                <w:sz w:val="24"/>
                <w:szCs w:val="24"/>
              </w:rPr>
            </w:pPr>
            <w:r w:rsidRPr="004E7256">
              <w:rPr>
                <w:rFonts w:ascii="Times New Roman" w:eastAsia="Times New Roman" w:hAnsi="Times New Roman" w:cs="Times New Roman"/>
                <w:b/>
                <w:bCs/>
                <w:sz w:val="24"/>
                <w:szCs w:val="24"/>
              </w:rPr>
              <w:lastRenderedPageBreak/>
              <w:t>1-5</w:t>
            </w:r>
          </w:p>
        </w:tc>
        <w:tc>
          <w:tcPr>
            <w:tcW w:w="1797"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B736E1">
            <w:pPr>
              <w:spacing w:before="30" w:after="30" w:line="240" w:lineRule="auto"/>
              <w:jc w:val="center"/>
              <w:rPr>
                <w:rFonts w:ascii="Times New Roman" w:eastAsia="Times New Roman" w:hAnsi="Times New Roman" w:cs="Times New Roman"/>
                <w:b/>
                <w:bCs/>
                <w:sz w:val="24"/>
                <w:szCs w:val="24"/>
              </w:rPr>
            </w:pPr>
            <w:r w:rsidRPr="004E7256">
              <w:rPr>
                <w:rFonts w:ascii="Times New Roman" w:eastAsia="Times New Roman" w:hAnsi="Times New Roman" w:cs="Times New Roman"/>
                <w:b/>
                <w:bCs/>
                <w:sz w:val="24"/>
                <w:szCs w:val="24"/>
              </w:rPr>
              <w:t>Кабинет физики</w:t>
            </w:r>
          </w:p>
        </w:tc>
        <w:tc>
          <w:tcPr>
            <w:tcW w:w="6745"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436D2B">
            <w:pPr>
              <w:ind w:firstLine="540"/>
              <w:jc w:val="both"/>
              <w:rPr>
                <w:rFonts w:ascii="Times New Roman" w:eastAsia="Times New Roman" w:hAnsi="Times New Roman" w:cs="Times New Roman"/>
                <w:sz w:val="24"/>
                <w:szCs w:val="24"/>
              </w:rPr>
            </w:pPr>
            <w:r w:rsidRPr="004E7256">
              <w:rPr>
                <w:rFonts w:ascii="Times New Roman" w:eastAsia="Times New Roman" w:hAnsi="Times New Roman" w:cs="Times New Roman"/>
                <w:sz w:val="24"/>
                <w:szCs w:val="24"/>
              </w:rPr>
              <w:t>Учебный кабинет – это учебное помещение школы, оснащенное наглядными пособиями, учебным оборудованием, мебелью и техническими средствами обучения, в котором проводиться учебная, факультативная и внеклассная работа с учащимися, и методическая работа по предмету.</w:t>
            </w:r>
          </w:p>
          <w:p w:rsidR="004E7256" w:rsidRPr="004E7256" w:rsidRDefault="004E7256" w:rsidP="00436D2B">
            <w:pPr>
              <w:pStyle w:val="a4"/>
              <w:spacing w:before="0" w:beforeAutospacing="0" w:after="0" w:afterAutospacing="0" w:line="224" w:lineRule="atLeast"/>
              <w:rPr>
                <w:color w:val="111A05"/>
              </w:rPr>
            </w:pPr>
            <w:r w:rsidRPr="004E7256">
              <w:rPr>
                <w:b/>
                <w:bCs/>
                <w:color w:val="111A05"/>
              </w:rPr>
              <w:t>Кабинет физики.</w:t>
            </w:r>
          </w:p>
          <w:p w:rsidR="004E7256" w:rsidRPr="004E7256" w:rsidRDefault="004E7256" w:rsidP="00436D2B">
            <w:pPr>
              <w:pStyle w:val="a4"/>
              <w:spacing w:before="0" w:beforeAutospacing="0" w:after="0" w:afterAutospacing="0" w:line="224" w:lineRule="atLeast"/>
              <w:rPr>
                <w:color w:val="111A05"/>
              </w:rPr>
            </w:pPr>
            <w:r w:rsidRPr="004E7256">
              <w:rPr>
                <w:color w:val="111A05"/>
              </w:rPr>
              <w:t>Перечень основного оборудования:</w:t>
            </w:r>
          </w:p>
          <w:p w:rsidR="004E7256" w:rsidRPr="004E7256" w:rsidRDefault="004E7256" w:rsidP="00436D2B">
            <w:pPr>
              <w:pStyle w:val="a4"/>
              <w:spacing w:before="0" w:beforeAutospacing="0" w:after="0" w:afterAutospacing="0" w:line="300" w:lineRule="atLeast"/>
              <w:rPr>
                <w:color w:val="111A05"/>
              </w:rPr>
            </w:pPr>
            <w:r w:rsidRPr="004E7256">
              <w:rPr>
                <w:color w:val="111A05"/>
              </w:rPr>
              <w:t>1.Комплект таблиц к учебному материалу;</w:t>
            </w:r>
          </w:p>
          <w:p w:rsidR="004E7256" w:rsidRPr="004E7256" w:rsidRDefault="004E7256" w:rsidP="00436D2B">
            <w:pPr>
              <w:pStyle w:val="a4"/>
              <w:spacing w:before="0" w:beforeAutospacing="0" w:after="0" w:afterAutospacing="0" w:line="300" w:lineRule="atLeast"/>
              <w:rPr>
                <w:color w:val="111A05"/>
              </w:rPr>
            </w:pPr>
            <w:r w:rsidRPr="004E7256">
              <w:rPr>
                <w:color w:val="111A05"/>
              </w:rPr>
              <w:t>2.Комплект портретов учёных-физиков и астрономов РФ;</w:t>
            </w:r>
          </w:p>
          <w:p w:rsidR="004E7256" w:rsidRPr="004E7256" w:rsidRDefault="004E7256" w:rsidP="00436D2B">
            <w:pPr>
              <w:pStyle w:val="a4"/>
              <w:spacing w:before="0" w:beforeAutospacing="0" w:after="0" w:afterAutospacing="0" w:line="300" w:lineRule="atLeast"/>
              <w:rPr>
                <w:color w:val="111A05"/>
              </w:rPr>
            </w:pPr>
            <w:r w:rsidRPr="004E7256">
              <w:rPr>
                <w:color w:val="111A05"/>
              </w:rPr>
              <w:t>3. Демонстрационный материал по механике, молекулярной физике, электричеству;</w:t>
            </w:r>
          </w:p>
          <w:p w:rsidR="004E7256" w:rsidRPr="004E7256" w:rsidRDefault="004E7256" w:rsidP="00436D2B">
            <w:pPr>
              <w:pStyle w:val="a4"/>
              <w:spacing w:before="0" w:beforeAutospacing="0" w:after="0" w:afterAutospacing="0" w:line="300" w:lineRule="atLeast"/>
              <w:rPr>
                <w:color w:val="111A05"/>
              </w:rPr>
            </w:pPr>
            <w:r w:rsidRPr="004E7256">
              <w:rPr>
                <w:color w:val="111A05"/>
              </w:rPr>
              <w:t>4. Приборы для проведения лабораторных работ и измерительные приборы;</w:t>
            </w:r>
          </w:p>
          <w:p w:rsidR="004E7256" w:rsidRPr="004E7256" w:rsidRDefault="004E7256" w:rsidP="00436D2B">
            <w:pPr>
              <w:pStyle w:val="a4"/>
              <w:spacing w:before="0" w:beforeAutospacing="0" w:after="0" w:afterAutospacing="0" w:line="300" w:lineRule="atLeast"/>
              <w:rPr>
                <w:color w:val="111A05"/>
              </w:rPr>
            </w:pPr>
            <w:r w:rsidRPr="004E7256">
              <w:rPr>
                <w:color w:val="111A05"/>
              </w:rPr>
              <w:t>5.Комплект электронных пособий по курсу физики – 1 шт.;</w:t>
            </w:r>
          </w:p>
          <w:p w:rsidR="004E7256" w:rsidRPr="004E7256" w:rsidRDefault="004E7256" w:rsidP="00436D2B">
            <w:pPr>
              <w:pStyle w:val="a4"/>
              <w:spacing w:before="0" w:beforeAutospacing="0" w:after="0" w:afterAutospacing="0" w:line="300" w:lineRule="atLeast"/>
              <w:rPr>
                <w:color w:val="111A05"/>
              </w:rPr>
            </w:pPr>
            <w:r w:rsidRPr="004E7256">
              <w:rPr>
                <w:color w:val="111A05"/>
              </w:rPr>
              <w:t>6.Технические средства:</w:t>
            </w:r>
          </w:p>
          <w:p w:rsidR="004E7256" w:rsidRPr="004E7256" w:rsidRDefault="004E7256" w:rsidP="00436D2B">
            <w:pPr>
              <w:pStyle w:val="a4"/>
              <w:spacing w:before="0" w:beforeAutospacing="0" w:after="0" w:afterAutospacing="0" w:line="300" w:lineRule="atLeast"/>
              <w:rPr>
                <w:color w:val="111A05"/>
              </w:rPr>
            </w:pPr>
            <w:proofErr w:type="gramStart"/>
            <w:r w:rsidRPr="004E7256">
              <w:rPr>
                <w:color w:val="111A05"/>
              </w:rPr>
              <w:t>а)</w:t>
            </w:r>
            <w:proofErr w:type="spellStart"/>
            <w:r w:rsidRPr="004E7256">
              <w:rPr>
                <w:color w:val="111A05"/>
              </w:rPr>
              <w:t>графопроектор</w:t>
            </w:r>
            <w:proofErr w:type="spellEnd"/>
            <w:proofErr w:type="gramEnd"/>
            <w:r w:rsidRPr="004E7256">
              <w:rPr>
                <w:color w:val="111A05"/>
              </w:rPr>
              <w:t xml:space="preserve"> – 1 шт.;</w:t>
            </w:r>
          </w:p>
          <w:p w:rsidR="004E7256" w:rsidRPr="004E7256" w:rsidRDefault="004E7256" w:rsidP="00436D2B">
            <w:pPr>
              <w:pStyle w:val="a4"/>
              <w:spacing w:before="0" w:beforeAutospacing="0" w:after="0" w:afterAutospacing="0" w:line="300" w:lineRule="atLeast"/>
              <w:rPr>
                <w:color w:val="111A05"/>
              </w:rPr>
            </w:pPr>
            <w:proofErr w:type="gramStart"/>
            <w:r w:rsidRPr="004E7256">
              <w:rPr>
                <w:color w:val="111A05"/>
              </w:rPr>
              <w:t>б)экран</w:t>
            </w:r>
            <w:proofErr w:type="gramEnd"/>
            <w:r w:rsidRPr="004E7256">
              <w:rPr>
                <w:color w:val="111A05"/>
              </w:rPr>
              <w:t xml:space="preserve"> – 1 шт.;</w:t>
            </w:r>
          </w:p>
          <w:p w:rsidR="004E7256" w:rsidRPr="004E7256" w:rsidRDefault="004E7256" w:rsidP="00436D2B">
            <w:pPr>
              <w:pStyle w:val="a4"/>
              <w:spacing w:before="0" w:beforeAutospacing="0" w:after="0" w:afterAutospacing="0" w:line="300" w:lineRule="atLeast"/>
              <w:rPr>
                <w:color w:val="111A05"/>
              </w:rPr>
            </w:pPr>
            <w:proofErr w:type="gramStart"/>
            <w:r w:rsidRPr="004E7256">
              <w:rPr>
                <w:color w:val="111A05"/>
              </w:rPr>
              <w:t>в)компьютер</w:t>
            </w:r>
            <w:proofErr w:type="gramEnd"/>
            <w:r w:rsidRPr="004E7256">
              <w:rPr>
                <w:color w:val="111A05"/>
              </w:rPr>
              <w:t xml:space="preserve"> – 1 шт.;</w:t>
            </w:r>
          </w:p>
          <w:p w:rsidR="004E7256" w:rsidRPr="004E7256" w:rsidRDefault="004E7256" w:rsidP="00436D2B">
            <w:pPr>
              <w:pStyle w:val="a4"/>
              <w:spacing w:before="0" w:beforeAutospacing="0" w:after="0" w:afterAutospacing="0" w:line="300" w:lineRule="atLeast"/>
              <w:rPr>
                <w:color w:val="111A05"/>
              </w:rPr>
            </w:pPr>
            <w:proofErr w:type="gramStart"/>
            <w:r w:rsidRPr="004E7256">
              <w:rPr>
                <w:color w:val="111A05"/>
              </w:rPr>
              <w:t>г)сетевой</w:t>
            </w:r>
            <w:proofErr w:type="gramEnd"/>
            <w:r w:rsidRPr="004E7256">
              <w:rPr>
                <w:color w:val="111A05"/>
              </w:rPr>
              <w:t xml:space="preserve"> фильтр – 1 шт.;</w:t>
            </w:r>
          </w:p>
          <w:p w:rsidR="004E7256" w:rsidRPr="004E7256" w:rsidRDefault="004E7256" w:rsidP="00436D2B">
            <w:pPr>
              <w:spacing w:before="30" w:after="30" w:line="240" w:lineRule="auto"/>
              <w:jc w:val="both"/>
              <w:rPr>
                <w:rFonts w:ascii="Times New Roman" w:eastAsia="Times New Roman" w:hAnsi="Times New Roman" w:cs="Times New Roman"/>
                <w:sz w:val="24"/>
                <w:szCs w:val="24"/>
              </w:rPr>
            </w:pPr>
            <w:proofErr w:type="gramStart"/>
            <w:r w:rsidRPr="004E7256">
              <w:rPr>
                <w:rFonts w:ascii="Times New Roman" w:hAnsi="Times New Roman" w:cs="Times New Roman"/>
                <w:color w:val="111A05"/>
                <w:sz w:val="24"/>
                <w:szCs w:val="24"/>
              </w:rPr>
              <w:t>д)мультимедийный</w:t>
            </w:r>
            <w:proofErr w:type="gramEnd"/>
            <w:r w:rsidRPr="004E7256">
              <w:rPr>
                <w:rFonts w:ascii="Times New Roman" w:hAnsi="Times New Roman" w:cs="Times New Roman"/>
                <w:color w:val="111A05"/>
                <w:sz w:val="24"/>
                <w:szCs w:val="24"/>
              </w:rPr>
              <w:t xml:space="preserve"> проектор – 1 шт.</w:t>
            </w:r>
          </w:p>
        </w:tc>
      </w:tr>
      <w:tr w:rsidR="004E7256" w:rsidRPr="004E7256" w:rsidTr="004E7256">
        <w:trPr>
          <w:trHeight w:val="668"/>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785782">
            <w:pPr>
              <w:spacing w:before="30" w:after="30" w:line="240" w:lineRule="auto"/>
              <w:jc w:val="center"/>
              <w:rPr>
                <w:rFonts w:ascii="Times New Roman" w:eastAsia="Times New Roman" w:hAnsi="Times New Roman" w:cs="Times New Roman"/>
                <w:b/>
                <w:bCs/>
                <w:sz w:val="24"/>
                <w:szCs w:val="24"/>
              </w:rPr>
            </w:pPr>
            <w:r w:rsidRPr="004E7256">
              <w:rPr>
                <w:rFonts w:ascii="Times New Roman" w:eastAsia="Times New Roman" w:hAnsi="Times New Roman" w:cs="Times New Roman"/>
                <w:b/>
                <w:bCs/>
                <w:sz w:val="24"/>
                <w:szCs w:val="24"/>
              </w:rPr>
              <w:t>1-1</w:t>
            </w:r>
          </w:p>
        </w:tc>
        <w:tc>
          <w:tcPr>
            <w:tcW w:w="1797"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B736E1">
            <w:pPr>
              <w:spacing w:before="30" w:after="30" w:line="240" w:lineRule="auto"/>
              <w:jc w:val="center"/>
              <w:rPr>
                <w:rFonts w:ascii="Times New Roman" w:eastAsia="Times New Roman" w:hAnsi="Times New Roman" w:cs="Times New Roman"/>
                <w:b/>
                <w:bCs/>
                <w:sz w:val="24"/>
                <w:szCs w:val="24"/>
              </w:rPr>
            </w:pPr>
            <w:r w:rsidRPr="004E7256">
              <w:rPr>
                <w:rFonts w:ascii="Times New Roman" w:eastAsia="Times New Roman" w:hAnsi="Times New Roman" w:cs="Times New Roman"/>
                <w:b/>
                <w:bCs/>
                <w:sz w:val="24"/>
                <w:szCs w:val="24"/>
              </w:rPr>
              <w:t>Кабинет биологии</w:t>
            </w:r>
          </w:p>
        </w:tc>
        <w:tc>
          <w:tcPr>
            <w:tcW w:w="6745" w:type="dxa"/>
            <w:tcBorders>
              <w:top w:val="outset" w:sz="6" w:space="0" w:color="auto"/>
              <w:left w:val="outset" w:sz="6" w:space="0" w:color="auto"/>
              <w:bottom w:val="outset" w:sz="6" w:space="0" w:color="auto"/>
              <w:right w:val="outset" w:sz="6" w:space="0" w:color="auto"/>
            </w:tcBorders>
            <w:shd w:val="clear" w:color="auto" w:fill="DFDFDF"/>
            <w:vAlign w:val="center"/>
            <w:hideMark/>
          </w:tcPr>
          <w:p w:rsidR="004E7256" w:rsidRPr="004E7256" w:rsidRDefault="004E7256" w:rsidP="00EC1430">
            <w:pPr>
              <w:pStyle w:val="a4"/>
              <w:spacing w:before="168" w:beforeAutospacing="0" w:after="0" w:afterAutospacing="0"/>
              <w:jc w:val="both"/>
              <w:rPr>
                <w:color w:val="000000"/>
              </w:rPr>
            </w:pPr>
            <w:r w:rsidRPr="004E7256">
              <w:rPr>
                <w:color w:val="000000"/>
              </w:rPr>
              <w:t>Кабинет биологии - это специально оборудованное помещение для организации учебно-воспитательного процесса по биологии.</w:t>
            </w:r>
          </w:p>
          <w:p w:rsidR="004E7256" w:rsidRPr="004E7256" w:rsidRDefault="004E7256" w:rsidP="00EC1430">
            <w:pPr>
              <w:pStyle w:val="a4"/>
              <w:spacing w:before="0" w:beforeAutospacing="0" w:after="0" w:afterAutospacing="0" w:line="224" w:lineRule="atLeast"/>
              <w:jc w:val="both"/>
              <w:rPr>
                <w:bCs/>
                <w:color w:val="111A05"/>
              </w:rPr>
            </w:pPr>
            <w:r w:rsidRPr="004E7256">
              <w:rPr>
                <w:bCs/>
                <w:color w:val="111A05"/>
              </w:rPr>
              <w:t>В кабинете также должны быть материалы, отражающие работу биологических кружков и факультативов, дидактические материалы и пр., т. е. все то, что помогает учителю в его работе по обучению, воспитанию и развитию учеников, способствует повышению его профессионального уровня.</w:t>
            </w:r>
          </w:p>
          <w:p w:rsidR="004E7256" w:rsidRPr="004E7256" w:rsidRDefault="004E7256" w:rsidP="00436D2B">
            <w:pPr>
              <w:pStyle w:val="a4"/>
              <w:spacing w:before="0" w:beforeAutospacing="0" w:after="0" w:afterAutospacing="0" w:line="224" w:lineRule="atLeast"/>
              <w:rPr>
                <w:color w:val="111A05"/>
              </w:rPr>
            </w:pPr>
            <w:r w:rsidRPr="004E7256">
              <w:rPr>
                <w:b/>
                <w:bCs/>
                <w:color w:val="111A05"/>
              </w:rPr>
              <w:t>Кабинет биологии.</w:t>
            </w:r>
          </w:p>
          <w:p w:rsidR="004E7256" w:rsidRPr="004E7256" w:rsidRDefault="004E7256" w:rsidP="00436D2B">
            <w:pPr>
              <w:pStyle w:val="a4"/>
              <w:spacing w:before="0" w:beforeAutospacing="0" w:after="0" w:afterAutospacing="0" w:line="224" w:lineRule="atLeast"/>
              <w:rPr>
                <w:color w:val="111A05"/>
              </w:rPr>
            </w:pPr>
            <w:r w:rsidRPr="004E7256">
              <w:rPr>
                <w:color w:val="111A05"/>
              </w:rPr>
              <w:t>Перечень основного оборудования:</w:t>
            </w:r>
          </w:p>
          <w:p w:rsidR="004E7256" w:rsidRPr="004E7256" w:rsidRDefault="004E7256" w:rsidP="00436D2B">
            <w:pPr>
              <w:pStyle w:val="a4"/>
              <w:spacing w:before="0" w:beforeAutospacing="0" w:after="0" w:afterAutospacing="0" w:line="300" w:lineRule="atLeast"/>
              <w:rPr>
                <w:color w:val="111A05"/>
              </w:rPr>
            </w:pPr>
            <w:r w:rsidRPr="004E7256">
              <w:rPr>
                <w:color w:val="111A05"/>
              </w:rPr>
              <w:t>1.Комплект таблиц по ботанике, зоологии, анатомии   физиологии и гигиене, общей биологии;</w:t>
            </w:r>
          </w:p>
          <w:p w:rsidR="004E7256" w:rsidRPr="004E7256" w:rsidRDefault="004E7256" w:rsidP="00436D2B">
            <w:pPr>
              <w:pStyle w:val="a4"/>
              <w:spacing w:before="0" w:beforeAutospacing="0" w:after="0" w:afterAutospacing="0" w:line="300" w:lineRule="atLeast"/>
              <w:rPr>
                <w:color w:val="111A05"/>
              </w:rPr>
            </w:pPr>
            <w:r w:rsidRPr="004E7256">
              <w:rPr>
                <w:color w:val="111A05"/>
              </w:rPr>
              <w:t>2.Интерактивные наглядные пособия;</w:t>
            </w:r>
          </w:p>
          <w:p w:rsidR="004E7256" w:rsidRPr="004E7256" w:rsidRDefault="004E7256" w:rsidP="00436D2B">
            <w:pPr>
              <w:pStyle w:val="a4"/>
              <w:spacing w:before="0" w:beforeAutospacing="0" w:after="0" w:afterAutospacing="0" w:line="300" w:lineRule="atLeast"/>
              <w:rPr>
                <w:color w:val="111A05"/>
              </w:rPr>
            </w:pPr>
            <w:r w:rsidRPr="004E7256">
              <w:rPr>
                <w:color w:val="111A05"/>
              </w:rPr>
              <w:t>3.Мультимедийные пособия;</w:t>
            </w:r>
          </w:p>
          <w:p w:rsidR="004E7256" w:rsidRPr="004E7256" w:rsidRDefault="004E7256" w:rsidP="00436D2B">
            <w:pPr>
              <w:pStyle w:val="a4"/>
              <w:spacing w:before="0" w:beforeAutospacing="0" w:after="0" w:afterAutospacing="0" w:line="300" w:lineRule="atLeast"/>
              <w:rPr>
                <w:color w:val="111A05"/>
              </w:rPr>
            </w:pPr>
            <w:r w:rsidRPr="004E7256">
              <w:rPr>
                <w:color w:val="111A05"/>
              </w:rPr>
              <w:t>4.Комплект портретов ученых;</w:t>
            </w:r>
          </w:p>
          <w:p w:rsidR="004E7256" w:rsidRPr="004E7256" w:rsidRDefault="004E7256" w:rsidP="00436D2B">
            <w:pPr>
              <w:pStyle w:val="a4"/>
              <w:spacing w:before="0" w:beforeAutospacing="0" w:after="0" w:afterAutospacing="0" w:line="300" w:lineRule="atLeast"/>
              <w:rPr>
                <w:color w:val="111A05"/>
              </w:rPr>
            </w:pPr>
            <w:r w:rsidRPr="004E7256">
              <w:rPr>
                <w:color w:val="111A05"/>
              </w:rPr>
              <w:t>5.Биолаборатория;</w:t>
            </w:r>
          </w:p>
          <w:p w:rsidR="004E7256" w:rsidRPr="004E7256" w:rsidRDefault="004E7256" w:rsidP="00436D2B">
            <w:pPr>
              <w:pStyle w:val="a4"/>
              <w:spacing w:before="0" w:beforeAutospacing="0" w:after="0" w:afterAutospacing="0" w:line="300" w:lineRule="atLeast"/>
              <w:rPr>
                <w:color w:val="111A05"/>
              </w:rPr>
            </w:pPr>
            <w:r w:rsidRPr="004E7256">
              <w:rPr>
                <w:color w:val="111A05"/>
              </w:rPr>
              <w:t>6.Микроскопы ученические, цифровые</w:t>
            </w:r>
          </w:p>
          <w:p w:rsidR="004E7256" w:rsidRPr="004E7256" w:rsidRDefault="004E7256" w:rsidP="00436D2B">
            <w:pPr>
              <w:pStyle w:val="a4"/>
              <w:spacing w:before="0" w:beforeAutospacing="0" w:after="0" w:afterAutospacing="0" w:line="300" w:lineRule="atLeast"/>
              <w:rPr>
                <w:color w:val="111A05"/>
              </w:rPr>
            </w:pPr>
            <w:r w:rsidRPr="004E7256">
              <w:rPr>
                <w:color w:val="111A05"/>
              </w:rPr>
              <w:t>7.Приборы для проведения опытов и демонстраций;</w:t>
            </w:r>
          </w:p>
          <w:p w:rsidR="004E7256" w:rsidRPr="004E7256" w:rsidRDefault="004E7256" w:rsidP="00436D2B">
            <w:pPr>
              <w:pStyle w:val="a4"/>
              <w:spacing w:before="0" w:beforeAutospacing="0" w:after="0" w:afterAutospacing="0" w:line="300" w:lineRule="atLeast"/>
              <w:rPr>
                <w:color w:val="111A05"/>
              </w:rPr>
            </w:pPr>
            <w:r w:rsidRPr="004E7256">
              <w:rPr>
                <w:color w:val="111A05"/>
              </w:rPr>
              <w:t>8.Комплект материалов для проведения лабораторных работ;</w:t>
            </w:r>
          </w:p>
          <w:p w:rsidR="004E7256" w:rsidRPr="004E7256" w:rsidRDefault="004E7256" w:rsidP="00436D2B">
            <w:pPr>
              <w:pStyle w:val="a4"/>
              <w:spacing w:before="0" w:beforeAutospacing="0" w:after="0" w:afterAutospacing="0" w:line="300" w:lineRule="atLeast"/>
              <w:rPr>
                <w:color w:val="111A05"/>
              </w:rPr>
            </w:pPr>
            <w:r w:rsidRPr="004E7256">
              <w:rPr>
                <w:color w:val="111A05"/>
              </w:rPr>
              <w:t>9.Комплект гербариев растений;</w:t>
            </w:r>
          </w:p>
          <w:p w:rsidR="004E7256" w:rsidRPr="004E7256" w:rsidRDefault="004E7256" w:rsidP="00436D2B">
            <w:pPr>
              <w:pStyle w:val="a4"/>
              <w:spacing w:before="0" w:beforeAutospacing="0" w:after="0" w:afterAutospacing="0" w:line="300" w:lineRule="atLeast"/>
              <w:rPr>
                <w:color w:val="111A05"/>
              </w:rPr>
            </w:pPr>
            <w:r w:rsidRPr="004E7256">
              <w:rPr>
                <w:color w:val="111A05"/>
              </w:rPr>
              <w:t>10. Комплекты моделей и муляжей к учебному материалу для 6-9 классов;</w:t>
            </w:r>
          </w:p>
          <w:p w:rsidR="004E7256" w:rsidRPr="004E7256" w:rsidRDefault="004E7256" w:rsidP="00436D2B">
            <w:pPr>
              <w:pStyle w:val="a4"/>
              <w:spacing w:before="0" w:beforeAutospacing="0" w:after="0" w:afterAutospacing="0" w:line="224" w:lineRule="atLeast"/>
              <w:rPr>
                <w:color w:val="111A05"/>
              </w:rPr>
            </w:pPr>
            <w:r w:rsidRPr="004E7256">
              <w:rPr>
                <w:color w:val="111A05"/>
              </w:rPr>
              <w:t>11. Техническое оснащение:</w:t>
            </w:r>
          </w:p>
          <w:p w:rsidR="004E7256" w:rsidRPr="004E7256" w:rsidRDefault="004E7256" w:rsidP="00436D2B">
            <w:pPr>
              <w:pStyle w:val="a4"/>
              <w:spacing w:before="0" w:beforeAutospacing="0" w:after="0" w:afterAutospacing="0" w:line="224" w:lineRule="atLeast"/>
              <w:rPr>
                <w:color w:val="111A05"/>
              </w:rPr>
            </w:pPr>
            <w:proofErr w:type="gramStart"/>
            <w:r w:rsidRPr="004E7256">
              <w:rPr>
                <w:color w:val="111A05"/>
              </w:rPr>
              <w:t>а)</w:t>
            </w:r>
            <w:proofErr w:type="spellStart"/>
            <w:r w:rsidRPr="004E7256">
              <w:rPr>
                <w:color w:val="111A05"/>
              </w:rPr>
              <w:t>медиапроектор</w:t>
            </w:r>
            <w:proofErr w:type="spellEnd"/>
            <w:proofErr w:type="gramEnd"/>
            <w:r w:rsidRPr="004E7256">
              <w:rPr>
                <w:color w:val="111A05"/>
              </w:rPr>
              <w:t xml:space="preserve"> – 1 шт.;</w:t>
            </w:r>
          </w:p>
          <w:p w:rsidR="004E7256" w:rsidRPr="004E7256" w:rsidRDefault="004E7256" w:rsidP="00436D2B">
            <w:pPr>
              <w:pStyle w:val="a4"/>
              <w:spacing w:before="0" w:beforeAutospacing="0" w:after="0" w:afterAutospacing="0" w:line="224" w:lineRule="atLeast"/>
              <w:rPr>
                <w:color w:val="111A05"/>
              </w:rPr>
            </w:pPr>
            <w:proofErr w:type="gramStart"/>
            <w:r w:rsidRPr="004E7256">
              <w:rPr>
                <w:color w:val="111A05"/>
              </w:rPr>
              <w:t>б)компьютер</w:t>
            </w:r>
            <w:proofErr w:type="gramEnd"/>
            <w:r w:rsidRPr="004E7256">
              <w:rPr>
                <w:color w:val="111A05"/>
              </w:rPr>
              <w:t xml:space="preserve"> – 1 шт.;</w:t>
            </w:r>
          </w:p>
          <w:p w:rsidR="004E7256" w:rsidRPr="004E7256" w:rsidRDefault="004E7256" w:rsidP="00436D2B">
            <w:pPr>
              <w:pStyle w:val="a4"/>
              <w:spacing w:before="0" w:beforeAutospacing="0" w:after="0" w:afterAutospacing="0" w:line="224" w:lineRule="atLeast"/>
              <w:rPr>
                <w:b/>
                <w:bCs/>
                <w:color w:val="111A05"/>
              </w:rPr>
            </w:pPr>
            <w:proofErr w:type="gramStart"/>
            <w:r w:rsidRPr="004E7256">
              <w:rPr>
                <w:color w:val="111A05"/>
              </w:rPr>
              <w:t>в)экран</w:t>
            </w:r>
            <w:proofErr w:type="gramEnd"/>
            <w:r w:rsidRPr="004E7256">
              <w:rPr>
                <w:color w:val="111A05"/>
              </w:rPr>
              <w:t xml:space="preserve"> – 1 шт.</w:t>
            </w:r>
          </w:p>
        </w:tc>
      </w:tr>
    </w:tbl>
    <w:p w:rsidR="00965EA7" w:rsidRPr="00965EA7" w:rsidRDefault="00965EA7" w:rsidP="00965EA7">
      <w:pPr>
        <w:shd w:val="clear" w:color="auto" w:fill="FFFFFF"/>
        <w:spacing w:before="30" w:after="30" w:line="360" w:lineRule="auto"/>
        <w:ind w:left="-426" w:right="-284" w:firstLine="426"/>
        <w:jc w:val="both"/>
        <w:rPr>
          <w:rFonts w:ascii="Verdana" w:eastAsia="Times New Roman" w:hAnsi="Verdana" w:cs="Times New Roman"/>
          <w:color w:val="000000"/>
          <w:sz w:val="32"/>
          <w:szCs w:val="32"/>
        </w:rPr>
      </w:pPr>
      <w:bookmarkStart w:id="0" w:name="_GoBack"/>
      <w:bookmarkEnd w:id="0"/>
    </w:p>
    <w:sectPr w:rsidR="00965EA7" w:rsidRPr="00965EA7" w:rsidSect="00436D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965EA7"/>
    <w:rsid w:val="00056366"/>
    <w:rsid w:val="00074F99"/>
    <w:rsid w:val="00436D2B"/>
    <w:rsid w:val="004E7256"/>
    <w:rsid w:val="0054116D"/>
    <w:rsid w:val="00965EA7"/>
    <w:rsid w:val="00B736E1"/>
    <w:rsid w:val="00EC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74CFD-AC7F-4D14-831E-BC4D95E9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E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436D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6634">
      <w:bodyDiv w:val="1"/>
      <w:marLeft w:val="0"/>
      <w:marRight w:val="0"/>
      <w:marTop w:val="0"/>
      <w:marBottom w:val="0"/>
      <w:divBdr>
        <w:top w:val="none" w:sz="0" w:space="0" w:color="auto"/>
        <w:left w:val="none" w:sz="0" w:space="0" w:color="auto"/>
        <w:bottom w:val="none" w:sz="0" w:space="0" w:color="auto"/>
        <w:right w:val="none" w:sz="0" w:space="0" w:color="auto"/>
      </w:divBdr>
      <w:divsChild>
        <w:div w:id="871385031">
          <w:marLeft w:val="0"/>
          <w:marRight w:val="0"/>
          <w:marTop w:val="0"/>
          <w:marBottom w:val="0"/>
          <w:divBdr>
            <w:top w:val="none" w:sz="0" w:space="0" w:color="auto"/>
            <w:left w:val="none" w:sz="0" w:space="0" w:color="auto"/>
            <w:bottom w:val="none" w:sz="0" w:space="0" w:color="auto"/>
            <w:right w:val="none" w:sz="0" w:space="0" w:color="auto"/>
          </w:divBdr>
        </w:div>
        <w:div w:id="1085226749">
          <w:marLeft w:val="0"/>
          <w:marRight w:val="0"/>
          <w:marTop w:val="0"/>
          <w:marBottom w:val="0"/>
          <w:divBdr>
            <w:top w:val="none" w:sz="0" w:space="0" w:color="auto"/>
            <w:left w:val="none" w:sz="0" w:space="0" w:color="auto"/>
            <w:bottom w:val="none" w:sz="0" w:space="0" w:color="auto"/>
            <w:right w:val="none" w:sz="0" w:space="0" w:color="auto"/>
          </w:divBdr>
        </w:div>
        <w:div w:id="317004578">
          <w:marLeft w:val="0"/>
          <w:marRight w:val="0"/>
          <w:marTop w:val="0"/>
          <w:marBottom w:val="0"/>
          <w:divBdr>
            <w:top w:val="none" w:sz="0" w:space="0" w:color="auto"/>
            <w:left w:val="none" w:sz="0" w:space="0" w:color="auto"/>
            <w:bottom w:val="none" w:sz="0" w:space="0" w:color="auto"/>
            <w:right w:val="none" w:sz="0" w:space="0" w:color="auto"/>
          </w:divBdr>
        </w:div>
        <w:div w:id="1998922366">
          <w:marLeft w:val="0"/>
          <w:marRight w:val="0"/>
          <w:marTop w:val="0"/>
          <w:marBottom w:val="0"/>
          <w:divBdr>
            <w:top w:val="none" w:sz="0" w:space="0" w:color="auto"/>
            <w:left w:val="none" w:sz="0" w:space="0" w:color="auto"/>
            <w:bottom w:val="none" w:sz="0" w:space="0" w:color="auto"/>
            <w:right w:val="none" w:sz="0" w:space="0" w:color="auto"/>
          </w:divBdr>
        </w:div>
        <w:div w:id="1461076453">
          <w:marLeft w:val="0"/>
          <w:marRight w:val="0"/>
          <w:marTop w:val="0"/>
          <w:marBottom w:val="0"/>
          <w:divBdr>
            <w:top w:val="none" w:sz="0" w:space="0" w:color="auto"/>
            <w:left w:val="none" w:sz="0" w:space="0" w:color="auto"/>
            <w:bottom w:val="none" w:sz="0" w:space="0" w:color="auto"/>
            <w:right w:val="none" w:sz="0" w:space="0" w:color="auto"/>
          </w:divBdr>
        </w:div>
        <w:div w:id="2044089370">
          <w:marLeft w:val="0"/>
          <w:marRight w:val="0"/>
          <w:marTop w:val="0"/>
          <w:marBottom w:val="0"/>
          <w:divBdr>
            <w:top w:val="none" w:sz="0" w:space="0" w:color="auto"/>
            <w:left w:val="none" w:sz="0" w:space="0" w:color="auto"/>
            <w:bottom w:val="none" w:sz="0" w:space="0" w:color="auto"/>
            <w:right w:val="none" w:sz="0" w:space="0" w:color="auto"/>
          </w:divBdr>
        </w:div>
      </w:divsChild>
    </w:div>
    <w:div w:id="957641918">
      <w:bodyDiv w:val="1"/>
      <w:marLeft w:val="0"/>
      <w:marRight w:val="0"/>
      <w:marTop w:val="0"/>
      <w:marBottom w:val="0"/>
      <w:divBdr>
        <w:top w:val="none" w:sz="0" w:space="0" w:color="auto"/>
        <w:left w:val="none" w:sz="0" w:space="0" w:color="auto"/>
        <w:bottom w:val="none" w:sz="0" w:space="0" w:color="auto"/>
        <w:right w:val="none" w:sz="0" w:space="0" w:color="auto"/>
      </w:divBdr>
    </w:div>
    <w:div w:id="1623612960">
      <w:bodyDiv w:val="1"/>
      <w:marLeft w:val="0"/>
      <w:marRight w:val="0"/>
      <w:marTop w:val="0"/>
      <w:marBottom w:val="0"/>
      <w:divBdr>
        <w:top w:val="none" w:sz="0" w:space="0" w:color="auto"/>
        <w:left w:val="none" w:sz="0" w:space="0" w:color="auto"/>
        <w:bottom w:val="none" w:sz="0" w:space="0" w:color="auto"/>
        <w:right w:val="none" w:sz="0" w:space="0" w:color="auto"/>
      </w:divBdr>
      <w:divsChild>
        <w:div w:id="1975527116">
          <w:marLeft w:val="0"/>
          <w:marRight w:val="0"/>
          <w:marTop w:val="0"/>
          <w:marBottom w:val="0"/>
          <w:divBdr>
            <w:top w:val="none" w:sz="0" w:space="0" w:color="auto"/>
            <w:left w:val="none" w:sz="0" w:space="0" w:color="auto"/>
            <w:bottom w:val="none" w:sz="0" w:space="0" w:color="auto"/>
            <w:right w:val="none" w:sz="0" w:space="0" w:color="auto"/>
          </w:divBdr>
        </w:div>
        <w:div w:id="1737818139">
          <w:marLeft w:val="0"/>
          <w:marRight w:val="0"/>
          <w:marTop w:val="0"/>
          <w:marBottom w:val="0"/>
          <w:divBdr>
            <w:top w:val="none" w:sz="0" w:space="0" w:color="auto"/>
            <w:left w:val="none" w:sz="0" w:space="0" w:color="auto"/>
            <w:bottom w:val="none" w:sz="0" w:space="0" w:color="auto"/>
            <w:right w:val="none" w:sz="0" w:space="0" w:color="auto"/>
          </w:divBdr>
        </w:div>
        <w:div w:id="552236282">
          <w:marLeft w:val="0"/>
          <w:marRight w:val="0"/>
          <w:marTop w:val="0"/>
          <w:marBottom w:val="0"/>
          <w:divBdr>
            <w:top w:val="none" w:sz="0" w:space="0" w:color="auto"/>
            <w:left w:val="none" w:sz="0" w:space="0" w:color="auto"/>
            <w:bottom w:val="none" w:sz="0" w:space="0" w:color="auto"/>
            <w:right w:val="none" w:sz="0" w:space="0" w:color="auto"/>
          </w:divBdr>
        </w:div>
        <w:div w:id="1377895912">
          <w:marLeft w:val="0"/>
          <w:marRight w:val="0"/>
          <w:marTop w:val="0"/>
          <w:marBottom w:val="0"/>
          <w:divBdr>
            <w:top w:val="none" w:sz="0" w:space="0" w:color="auto"/>
            <w:left w:val="none" w:sz="0" w:space="0" w:color="auto"/>
            <w:bottom w:val="none" w:sz="0" w:space="0" w:color="auto"/>
            <w:right w:val="none" w:sz="0" w:space="0" w:color="auto"/>
          </w:divBdr>
        </w:div>
        <w:div w:id="427653826">
          <w:marLeft w:val="0"/>
          <w:marRight w:val="0"/>
          <w:marTop w:val="0"/>
          <w:marBottom w:val="0"/>
          <w:divBdr>
            <w:top w:val="none" w:sz="0" w:space="0" w:color="auto"/>
            <w:left w:val="none" w:sz="0" w:space="0" w:color="auto"/>
            <w:bottom w:val="none" w:sz="0" w:space="0" w:color="auto"/>
            <w:right w:val="none" w:sz="0" w:space="0" w:color="auto"/>
          </w:divBdr>
        </w:div>
        <w:div w:id="262498850">
          <w:marLeft w:val="0"/>
          <w:marRight w:val="0"/>
          <w:marTop w:val="0"/>
          <w:marBottom w:val="0"/>
          <w:divBdr>
            <w:top w:val="none" w:sz="0" w:space="0" w:color="auto"/>
            <w:left w:val="none" w:sz="0" w:space="0" w:color="auto"/>
            <w:bottom w:val="none" w:sz="0" w:space="0" w:color="auto"/>
            <w:right w:val="none" w:sz="0" w:space="0" w:color="auto"/>
          </w:divBdr>
        </w:div>
        <w:div w:id="105404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Sadom</dc:creator>
  <cp:keywords/>
  <dc:description/>
  <cp:lastModifiedBy>Екатерина Конева</cp:lastModifiedBy>
  <cp:revision>4</cp:revision>
  <dcterms:created xsi:type="dcterms:W3CDTF">2016-02-11T09:44:00Z</dcterms:created>
  <dcterms:modified xsi:type="dcterms:W3CDTF">2017-10-24T15:30:00Z</dcterms:modified>
</cp:coreProperties>
</file>